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71F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555" w:lineRule="atLeast"/>
        <w:ind w:left="0" w:right="0" w:firstLine="0"/>
        <w:jc w:val="center"/>
        <w:rPr>
          <w:rFonts w:ascii="微软雅黑" w:hAnsi="微软雅黑" w:eastAsia="微软雅黑" w:cs="微软雅黑"/>
          <w:i w:val="0"/>
          <w:iCs w:val="0"/>
          <w:caps w:val="0"/>
          <w:color w:val="525353"/>
          <w:spacing w:val="0"/>
          <w:sz w:val="30"/>
          <w:szCs w:val="30"/>
        </w:rPr>
      </w:pPr>
      <w:bookmarkStart w:id="0" w:name="_GoBack"/>
      <w:r>
        <w:rPr>
          <w:rFonts w:ascii="方正小标宋简体" w:hAnsi="方正小标宋简体" w:eastAsia="方正小标宋简体" w:cs="方正小标宋简体"/>
          <w:i w:val="0"/>
          <w:iCs w:val="0"/>
          <w:caps w:val="0"/>
          <w:color w:val="525353"/>
          <w:spacing w:val="-15"/>
          <w:sz w:val="43"/>
          <w:szCs w:val="43"/>
          <w:bdr w:val="none" w:color="auto" w:sz="0" w:space="0"/>
          <w:shd w:val="clear" w:fill="FFFFFF"/>
        </w:rPr>
        <w:t>凭祥</w:t>
      </w:r>
      <w:r>
        <w:rPr>
          <w:rFonts w:hint="default" w:ascii="方正小标宋简体" w:hAnsi="方正小标宋简体" w:eastAsia="方正小标宋简体" w:cs="方正小标宋简体"/>
          <w:i w:val="0"/>
          <w:iCs w:val="0"/>
          <w:caps w:val="0"/>
          <w:color w:val="525353"/>
          <w:spacing w:val="-15"/>
          <w:sz w:val="43"/>
          <w:szCs w:val="43"/>
          <w:bdr w:val="none" w:color="auto" w:sz="0" w:space="0"/>
          <w:shd w:val="clear" w:fill="FFFFFF"/>
        </w:rPr>
        <w:t>市人民政府办公室</w:t>
      </w:r>
    </w:p>
    <w:p w14:paraId="5C9793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微软雅黑" w:hAnsi="微软雅黑" w:eastAsia="微软雅黑" w:cs="微软雅黑"/>
          <w:i w:val="0"/>
          <w:iCs w:val="0"/>
          <w:caps w:val="0"/>
          <w:color w:val="525353"/>
          <w:spacing w:val="0"/>
          <w:sz w:val="30"/>
          <w:szCs w:val="30"/>
        </w:rPr>
      </w:pPr>
      <w:r>
        <w:rPr>
          <w:rFonts w:hint="default" w:ascii="方正小标宋简体" w:hAnsi="方正小标宋简体" w:eastAsia="方正小标宋简体" w:cs="方正小标宋简体"/>
          <w:i w:val="0"/>
          <w:iCs w:val="0"/>
          <w:caps w:val="0"/>
          <w:color w:val="525353"/>
          <w:spacing w:val="0"/>
          <w:sz w:val="43"/>
          <w:szCs w:val="43"/>
          <w:bdr w:val="none" w:color="auto" w:sz="0" w:space="0"/>
          <w:shd w:val="clear" w:fill="FFFFFF"/>
        </w:rPr>
        <w:t>关于印发《凭祥市工业企业稳岗扩岗补贴方案》 的通知</w:t>
      </w:r>
      <w:bookmarkEnd w:id="0"/>
    </w:p>
    <w:p w14:paraId="35FD74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both"/>
        <w:rPr>
          <w:rFonts w:hint="eastAsia" w:ascii="微软雅黑" w:hAnsi="微软雅黑" w:eastAsia="微软雅黑" w:cs="微软雅黑"/>
          <w:i w:val="0"/>
          <w:iCs w:val="0"/>
          <w:caps w:val="0"/>
          <w:color w:val="525353"/>
          <w:spacing w:val="0"/>
          <w:sz w:val="30"/>
          <w:szCs w:val="30"/>
        </w:rPr>
      </w:pPr>
      <w:r>
        <w:rPr>
          <w:rFonts w:ascii="仿宋_GB2312" w:hAnsi="微软雅黑" w:eastAsia="仿宋_GB2312" w:cs="仿宋_GB2312"/>
          <w:i w:val="0"/>
          <w:iCs w:val="0"/>
          <w:caps w:val="0"/>
          <w:color w:val="525353"/>
          <w:spacing w:val="0"/>
          <w:sz w:val="31"/>
          <w:szCs w:val="31"/>
          <w:bdr w:val="none" w:color="auto" w:sz="0" w:space="0"/>
          <w:shd w:val="clear" w:fill="FFFFFF"/>
        </w:rPr>
        <w:t> </w:t>
      </w:r>
    </w:p>
    <w:p w14:paraId="0E8249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525353"/>
          <w:spacing w:val="0"/>
          <w:sz w:val="30"/>
          <w:szCs w:val="30"/>
        </w:rPr>
      </w:pPr>
      <w:r>
        <w:rPr>
          <w:rFonts w:hint="default" w:ascii="仿宋_GB2312" w:hAnsi="微软雅黑" w:eastAsia="仿宋_GB2312" w:cs="仿宋_GB2312"/>
          <w:i w:val="0"/>
          <w:iCs w:val="0"/>
          <w:caps w:val="0"/>
          <w:color w:val="525353"/>
          <w:spacing w:val="0"/>
          <w:sz w:val="31"/>
          <w:szCs w:val="31"/>
          <w:bdr w:val="none" w:color="auto" w:sz="0" w:space="0"/>
          <w:shd w:val="clear" w:fill="FFFFFF"/>
        </w:rPr>
        <w:t>各镇人民政府，市直及驻凭各有关单位：</w:t>
      </w:r>
    </w:p>
    <w:p w14:paraId="4D6B57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eastAsia" w:ascii="微软雅黑" w:hAnsi="微软雅黑" w:eastAsia="微软雅黑" w:cs="微软雅黑"/>
          <w:i w:val="0"/>
          <w:iCs w:val="0"/>
          <w:caps w:val="0"/>
          <w:color w:val="525353"/>
          <w:spacing w:val="0"/>
          <w:sz w:val="30"/>
          <w:szCs w:val="30"/>
        </w:rPr>
      </w:pPr>
      <w:r>
        <w:rPr>
          <w:rFonts w:hint="default" w:ascii="仿宋_GB2312" w:hAnsi="微软雅黑" w:eastAsia="仿宋_GB2312" w:cs="仿宋_GB2312"/>
          <w:i w:val="0"/>
          <w:iCs w:val="0"/>
          <w:caps w:val="0"/>
          <w:color w:val="525353"/>
          <w:spacing w:val="0"/>
          <w:sz w:val="31"/>
          <w:szCs w:val="31"/>
          <w:bdr w:val="none" w:color="auto" w:sz="0" w:space="0"/>
          <w:shd w:val="clear" w:fill="FFFFFF"/>
        </w:rPr>
        <w:t>经市人民政府同意，现将《凭祥市工业企业稳岗扩岗补贴方案》印发给你们，请结合实际，认真贯彻落实。</w:t>
      </w:r>
    </w:p>
    <w:p w14:paraId="54AA4A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525353"/>
          <w:spacing w:val="0"/>
          <w:sz w:val="30"/>
          <w:szCs w:val="30"/>
        </w:rPr>
      </w:pPr>
      <w:r>
        <w:rPr>
          <w:rFonts w:hint="default" w:ascii="仿宋_GB2312" w:hAnsi="微软雅黑" w:eastAsia="仿宋_GB2312" w:cs="仿宋_GB2312"/>
          <w:i w:val="0"/>
          <w:iCs w:val="0"/>
          <w:caps w:val="0"/>
          <w:color w:val="525353"/>
          <w:spacing w:val="0"/>
          <w:sz w:val="31"/>
          <w:szCs w:val="31"/>
          <w:bdr w:val="none" w:color="auto" w:sz="0" w:space="0"/>
          <w:shd w:val="clear" w:fill="FFFFFF"/>
        </w:rPr>
        <w:t> </w:t>
      </w:r>
    </w:p>
    <w:p w14:paraId="2162AA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525353"/>
          <w:spacing w:val="0"/>
          <w:sz w:val="30"/>
          <w:szCs w:val="30"/>
        </w:rPr>
      </w:pPr>
      <w:r>
        <w:rPr>
          <w:rFonts w:hint="default" w:ascii="仿宋_GB2312" w:hAnsi="微软雅黑" w:eastAsia="仿宋_GB2312" w:cs="仿宋_GB2312"/>
          <w:i w:val="0"/>
          <w:iCs w:val="0"/>
          <w:caps w:val="0"/>
          <w:color w:val="525353"/>
          <w:spacing w:val="0"/>
          <w:sz w:val="31"/>
          <w:szCs w:val="31"/>
          <w:bdr w:val="none" w:color="auto" w:sz="0" w:space="0"/>
          <w:shd w:val="clear" w:fill="FFFFFF"/>
        </w:rPr>
        <w:t> </w:t>
      </w:r>
    </w:p>
    <w:p w14:paraId="50F56E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525353"/>
          <w:spacing w:val="0"/>
          <w:sz w:val="30"/>
          <w:szCs w:val="30"/>
        </w:rPr>
      </w:pPr>
      <w:r>
        <w:rPr>
          <w:rFonts w:hint="default" w:ascii="仿宋_GB2312" w:hAnsi="微软雅黑" w:eastAsia="仿宋_GB2312" w:cs="仿宋_GB2312"/>
          <w:i w:val="0"/>
          <w:iCs w:val="0"/>
          <w:caps w:val="0"/>
          <w:color w:val="525353"/>
          <w:spacing w:val="0"/>
          <w:sz w:val="31"/>
          <w:szCs w:val="31"/>
          <w:bdr w:val="none" w:color="auto" w:sz="0" w:space="0"/>
          <w:shd w:val="clear" w:fill="FFFFFF"/>
        </w:rPr>
        <w:t>                         凭祥市人民政府办公室</w:t>
      </w:r>
    </w:p>
    <w:p w14:paraId="2CA3C3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525353"/>
          <w:spacing w:val="0"/>
          <w:sz w:val="30"/>
          <w:szCs w:val="30"/>
        </w:rPr>
      </w:pPr>
      <w:r>
        <w:rPr>
          <w:rFonts w:hint="default" w:ascii="仿宋_GB2312" w:hAnsi="微软雅黑" w:eastAsia="仿宋_GB2312" w:cs="仿宋_GB2312"/>
          <w:i w:val="0"/>
          <w:iCs w:val="0"/>
          <w:caps w:val="0"/>
          <w:color w:val="525353"/>
          <w:spacing w:val="0"/>
          <w:sz w:val="31"/>
          <w:szCs w:val="31"/>
          <w:bdr w:val="none" w:color="auto" w:sz="0" w:space="0"/>
          <w:shd w:val="clear" w:fill="FFFFFF"/>
        </w:rPr>
        <w:t>                         2024年4月8日</w:t>
      </w:r>
    </w:p>
    <w:p w14:paraId="2938D8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0"/>
        <w:jc w:val="center"/>
        <w:rPr>
          <w:rFonts w:hint="eastAsia" w:ascii="微软雅黑" w:hAnsi="微软雅黑" w:eastAsia="微软雅黑" w:cs="微软雅黑"/>
          <w:i w:val="0"/>
          <w:iCs w:val="0"/>
          <w:caps w:val="0"/>
          <w:color w:val="525353"/>
          <w:spacing w:val="0"/>
          <w:sz w:val="30"/>
          <w:szCs w:val="30"/>
        </w:rPr>
      </w:pPr>
      <w:r>
        <w:rPr>
          <w:rFonts w:hint="default" w:ascii="方正小标宋简体" w:hAnsi="方正小标宋简体" w:eastAsia="方正小标宋简体" w:cs="方正小标宋简体"/>
          <w:i w:val="0"/>
          <w:iCs w:val="0"/>
          <w:caps w:val="0"/>
          <w:color w:val="525353"/>
          <w:spacing w:val="0"/>
          <w:sz w:val="43"/>
          <w:szCs w:val="43"/>
          <w:bdr w:val="none" w:color="auto" w:sz="0" w:space="0"/>
          <w:shd w:val="clear" w:fill="FFFFFF"/>
        </w:rPr>
        <w:t>凭祥市工业企业稳岗扩岗补贴方案</w:t>
      </w:r>
    </w:p>
    <w:p w14:paraId="2E86BA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0"/>
        <w:rPr>
          <w:rFonts w:hint="eastAsia" w:ascii="微软雅黑" w:hAnsi="微软雅黑" w:eastAsia="微软雅黑" w:cs="微软雅黑"/>
          <w:i w:val="0"/>
          <w:iCs w:val="0"/>
          <w:caps w:val="0"/>
          <w:color w:val="525353"/>
          <w:spacing w:val="0"/>
          <w:sz w:val="30"/>
          <w:szCs w:val="30"/>
        </w:rPr>
      </w:pPr>
      <w:r>
        <w:rPr>
          <w:rFonts w:ascii="黑体" w:hAnsi="宋体" w:eastAsia="黑体" w:cs="黑体"/>
          <w:i w:val="0"/>
          <w:iCs w:val="0"/>
          <w:caps w:val="0"/>
          <w:color w:val="525353"/>
          <w:spacing w:val="0"/>
          <w:sz w:val="24"/>
          <w:szCs w:val="24"/>
          <w:bdr w:val="none" w:color="auto" w:sz="0" w:space="0"/>
          <w:shd w:val="clear" w:fill="FFFFFF"/>
        </w:rPr>
        <w:t> </w:t>
      </w:r>
    </w:p>
    <w:p w14:paraId="6360E3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525353"/>
          <w:spacing w:val="0"/>
          <w:sz w:val="30"/>
          <w:szCs w:val="30"/>
        </w:rPr>
      </w:pPr>
      <w:r>
        <w:rPr>
          <w:rFonts w:hint="default" w:ascii="仿宋_GB2312" w:hAnsi="微软雅黑" w:eastAsia="仿宋_GB2312" w:cs="仿宋_GB2312"/>
          <w:i w:val="0"/>
          <w:iCs w:val="0"/>
          <w:caps w:val="0"/>
          <w:color w:val="525353"/>
          <w:spacing w:val="0"/>
          <w:sz w:val="31"/>
          <w:szCs w:val="31"/>
          <w:bdr w:val="none" w:color="auto" w:sz="0" w:space="0"/>
          <w:shd w:val="clear" w:fill="FFFFFF"/>
        </w:rPr>
        <w:t>根据《国务院办公厅&lt;关于优化调整稳就业政策措施全力促发展惠民生&gt;的通知》（国办发〔2023〕11号）关于“支持各地在符合国家规定的前提下出台地方性政策，为吸纳就业能力强的行业企业扩大岗位供给提供有力支撑”精神和《广西壮族自治区人力资源和社会保障厅 广西壮族自治区财政厅关于印发&lt;加强企业人力资源服务支持实体经济发展若干措施&gt;的通知》（桂人社发〔2023〕72号）关于“支持企业招工用工”措施，为支持凭祥市工业企业稳岗扩岗，稳定劳动力充分就业，增加群众务工收入，经市人民政府研究决定，对符合条件的凭祥市工业企业给予稳岗扩岗补贴。具体方案如下：</w:t>
      </w:r>
    </w:p>
    <w:p w14:paraId="3D68E8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15" w:right="0" w:firstLine="645"/>
        <w:jc w:val="both"/>
        <w:rPr>
          <w:rFonts w:hint="eastAsia" w:ascii="微软雅黑" w:hAnsi="微软雅黑" w:eastAsia="微软雅黑" w:cs="微软雅黑"/>
          <w:i w:val="0"/>
          <w:iCs w:val="0"/>
          <w:caps w:val="0"/>
          <w:color w:val="525353"/>
          <w:spacing w:val="0"/>
          <w:sz w:val="30"/>
          <w:szCs w:val="30"/>
        </w:rPr>
      </w:pPr>
      <w:r>
        <w:rPr>
          <w:rFonts w:hint="eastAsia" w:ascii="黑体" w:hAnsi="宋体" w:eastAsia="黑体" w:cs="黑体"/>
          <w:i w:val="0"/>
          <w:iCs w:val="0"/>
          <w:caps w:val="0"/>
          <w:color w:val="525353"/>
          <w:spacing w:val="0"/>
          <w:sz w:val="31"/>
          <w:szCs w:val="31"/>
          <w:bdr w:val="none" w:color="auto" w:sz="0" w:space="0"/>
          <w:shd w:val="clear" w:fill="FFFFFF"/>
        </w:rPr>
        <w:t>一、补贴标准</w:t>
      </w:r>
    </w:p>
    <w:p w14:paraId="0F2EBA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525353"/>
          <w:spacing w:val="0"/>
          <w:sz w:val="30"/>
          <w:szCs w:val="30"/>
        </w:rPr>
      </w:pPr>
      <w:r>
        <w:rPr>
          <w:rFonts w:hint="default" w:ascii="仿宋_GB2312" w:hAnsi="微软雅黑" w:eastAsia="仿宋_GB2312" w:cs="仿宋_GB2312"/>
          <w:i w:val="0"/>
          <w:iCs w:val="0"/>
          <w:caps w:val="0"/>
          <w:color w:val="525353"/>
          <w:spacing w:val="0"/>
          <w:sz w:val="31"/>
          <w:szCs w:val="31"/>
          <w:bdr w:val="none" w:color="auto" w:sz="0" w:space="0"/>
          <w:shd w:val="clear" w:fill="FFFFFF"/>
        </w:rPr>
        <w:t>企业新招聘员工（不含外国籍务工人员）稳定就业1个月（含）以上的，按每人每月500元的标准给予企业稳岗扩岗补贴，一人最高累计补贴12个月，连续工作不满一个月的不享受稳岗扩岗补贴。以该补贴政策执行前一日企业在岗员工人数为基数，按照增量计算补贴。资金来源为凭祥市本级财政资金。</w:t>
      </w:r>
    </w:p>
    <w:p w14:paraId="0A91B4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15" w:right="0" w:firstLine="645"/>
        <w:jc w:val="both"/>
        <w:rPr>
          <w:rFonts w:hint="eastAsia" w:ascii="微软雅黑" w:hAnsi="微软雅黑" w:eastAsia="微软雅黑" w:cs="微软雅黑"/>
          <w:i w:val="0"/>
          <w:iCs w:val="0"/>
          <w:caps w:val="0"/>
          <w:color w:val="525353"/>
          <w:spacing w:val="0"/>
          <w:sz w:val="30"/>
          <w:szCs w:val="30"/>
        </w:rPr>
      </w:pPr>
      <w:r>
        <w:rPr>
          <w:rFonts w:hint="eastAsia" w:ascii="黑体" w:hAnsi="宋体" w:eastAsia="黑体" w:cs="黑体"/>
          <w:i w:val="0"/>
          <w:iCs w:val="0"/>
          <w:caps w:val="0"/>
          <w:color w:val="525353"/>
          <w:spacing w:val="0"/>
          <w:sz w:val="31"/>
          <w:szCs w:val="31"/>
          <w:bdr w:val="none" w:color="auto" w:sz="0" w:space="0"/>
          <w:shd w:val="clear" w:fill="FFFFFF"/>
        </w:rPr>
        <w:t>二、补贴条件</w:t>
      </w:r>
    </w:p>
    <w:p w14:paraId="1E0FD0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525353"/>
          <w:spacing w:val="0"/>
          <w:sz w:val="30"/>
          <w:szCs w:val="30"/>
        </w:rPr>
      </w:pPr>
      <w:r>
        <w:rPr>
          <w:rFonts w:hint="default" w:ascii="仿宋_GB2312" w:hAnsi="微软雅黑" w:eastAsia="仿宋_GB2312" w:cs="仿宋_GB2312"/>
          <w:i w:val="0"/>
          <w:iCs w:val="0"/>
          <w:caps w:val="0"/>
          <w:color w:val="525353"/>
          <w:spacing w:val="0"/>
          <w:sz w:val="31"/>
          <w:szCs w:val="31"/>
          <w:bdr w:val="none" w:color="auto" w:sz="0" w:space="0"/>
          <w:shd w:val="clear" w:fill="FFFFFF"/>
        </w:rPr>
        <w:t>吸纳就业能力强、在申请稳岗扩岗补贴时用工总量达到100人（含）以上（含新招聘员工）的凭祥市正常生产经营的工业企业。</w:t>
      </w:r>
    </w:p>
    <w:p w14:paraId="557437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15" w:right="0" w:firstLine="645"/>
        <w:jc w:val="both"/>
        <w:rPr>
          <w:rFonts w:hint="eastAsia" w:ascii="微软雅黑" w:hAnsi="微软雅黑" w:eastAsia="微软雅黑" w:cs="微软雅黑"/>
          <w:i w:val="0"/>
          <w:iCs w:val="0"/>
          <w:caps w:val="0"/>
          <w:color w:val="525353"/>
          <w:spacing w:val="0"/>
          <w:sz w:val="30"/>
          <w:szCs w:val="30"/>
        </w:rPr>
      </w:pPr>
      <w:r>
        <w:rPr>
          <w:rFonts w:hint="eastAsia" w:ascii="黑体" w:hAnsi="宋体" w:eastAsia="黑体" w:cs="黑体"/>
          <w:i w:val="0"/>
          <w:iCs w:val="0"/>
          <w:caps w:val="0"/>
          <w:color w:val="525353"/>
          <w:spacing w:val="0"/>
          <w:sz w:val="31"/>
          <w:szCs w:val="31"/>
          <w:bdr w:val="none" w:color="auto" w:sz="0" w:space="0"/>
          <w:shd w:val="clear" w:fill="FFFFFF"/>
        </w:rPr>
        <w:t>三、申请办法</w:t>
      </w:r>
    </w:p>
    <w:p w14:paraId="18E1DF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525353"/>
          <w:spacing w:val="0"/>
          <w:sz w:val="30"/>
          <w:szCs w:val="30"/>
        </w:rPr>
      </w:pPr>
      <w:r>
        <w:rPr>
          <w:rFonts w:hint="default" w:ascii="仿宋_GB2312" w:hAnsi="微软雅黑" w:eastAsia="仿宋_GB2312" w:cs="仿宋_GB2312"/>
          <w:i w:val="0"/>
          <w:iCs w:val="0"/>
          <w:caps w:val="0"/>
          <w:color w:val="525353"/>
          <w:spacing w:val="0"/>
          <w:sz w:val="31"/>
          <w:szCs w:val="31"/>
          <w:bdr w:val="none" w:color="auto" w:sz="0" w:space="0"/>
          <w:shd w:val="clear" w:fill="FFFFFF"/>
        </w:rPr>
        <w:t>企业按月申请稳岗扩岗补贴。每月8日前，由企业向市工业和信息化局提出对上个月用工情况的考核申请，若考核通过，企业于每月10日前向市人力资源和社会保障局申请稳岗扩岗补贴，市财政局做好企业稳岗扩岗补贴经费保障工作。申请材料如下：</w:t>
      </w:r>
    </w:p>
    <w:p w14:paraId="551749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525353"/>
          <w:spacing w:val="0"/>
          <w:sz w:val="30"/>
          <w:szCs w:val="30"/>
        </w:rPr>
      </w:pPr>
      <w:r>
        <w:rPr>
          <w:rFonts w:hint="default" w:ascii="仿宋_GB2312" w:hAnsi="微软雅黑" w:eastAsia="仿宋_GB2312" w:cs="仿宋_GB2312"/>
          <w:i w:val="0"/>
          <w:iCs w:val="0"/>
          <w:caps w:val="0"/>
          <w:color w:val="525353"/>
          <w:spacing w:val="0"/>
          <w:sz w:val="31"/>
          <w:szCs w:val="31"/>
          <w:bdr w:val="none" w:color="auto" w:sz="0" w:space="0"/>
          <w:shd w:val="clear" w:fill="FFFFFF"/>
        </w:rPr>
        <w:t>1.企业稳岗扩岗补贴申请表；</w:t>
      </w:r>
    </w:p>
    <w:p w14:paraId="398D03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525353"/>
          <w:spacing w:val="0"/>
          <w:sz w:val="30"/>
          <w:szCs w:val="30"/>
        </w:rPr>
      </w:pPr>
      <w:r>
        <w:rPr>
          <w:rFonts w:hint="default" w:ascii="仿宋_GB2312" w:hAnsi="微软雅黑" w:eastAsia="仿宋_GB2312" w:cs="仿宋_GB2312"/>
          <w:i w:val="0"/>
          <w:iCs w:val="0"/>
          <w:caps w:val="0"/>
          <w:color w:val="525353"/>
          <w:spacing w:val="0"/>
          <w:sz w:val="31"/>
          <w:szCs w:val="31"/>
          <w:bdr w:val="none" w:color="auto" w:sz="0" w:space="0"/>
          <w:shd w:val="clear" w:fill="FFFFFF"/>
        </w:rPr>
        <w:t>2.补贴政策执行前一日的企业在职员工名单和最近一次工资发放情况材料；</w:t>
      </w:r>
    </w:p>
    <w:p w14:paraId="49A7A0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525353"/>
          <w:spacing w:val="0"/>
          <w:sz w:val="30"/>
          <w:szCs w:val="30"/>
        </w:rPr>
      </w:pPr>
      <w:r>
        <w:rPr>
          <w:rFonts w:hint="default" w:ascii="仿宋_GB2312" w:hAnsi="微软雅黑" w:eastAsia="仿宋_GB2312" w:cs="仿宋_GB2312"/>
          <w:i w:val="0"/>
          <w:iCs w:val="0"/>
          <w:caps w:val="0"/>
          <w:color w:val="525353"/>
          <w:spacing w:val="0"/>
          <w:sz w:val="31"/>
          <w:szCs w:val="31"/>
          <w:bdr w:val="none" w:color="auto" w:sz="0" w:space="0"/>
          <w:shd w:val="clear" w:fill="FFFFFF"/>
        </w:rPr>
        <w:t>3.补贴政策执行后每月工资发放情况材料；</w:t>
      </w:r>
    </w:p>
    <w:p w14:paraId="128AF8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525353"/>
          <w:spacing w:val="0"/>
          <w:sz w:val="30"/>
          <w:szCs w:val="30"/>
        </w:rPr>
      </w:pPr>
      <w:r>
        <w:rPr>
          <w:rFonts w:hint="default" w:ascii="仿宋_GB2312" w:hAnsi="微软雅黑" w:eastAsia="仿宋_GB2312" w:cs="仿宋_GB2312"/>
          <w:i w:val="0"/>
          <w:iCs w:val="0"/>
          <w:caps w:val="0"/>
          <w:color w:val="525353"/>
          <w:spacing w:val="0"/>
          <w:sz w:val="31"/>
          <w:szCs w:val="31"/>
          <w:bdr w:val="none" w:color="auto" w:sz="0" w:space="0"/>
          <w:shd w:val="clear" w:fill="FFFFFF"/>
        </w:rPr>
        <w:t>4.企业新招聘员工名单（月报）和企业新离职员工名单（月报）；</w:t>
      </w:r>
    </w:p>
    <w:p w14:paraId="5A776D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525353"/>
          <w:spacing w:val="0"/>
          <w:sz w:val="30"/>
          <w:szCs w:val="30"/>
        </w:rPr>
      </w:pPr>
      <w:r>
        <w:rPr>
          <w:rFonts w:hint="default" w:ascii="仿宋_GB2312" w:hAnsi="微软雅黑" w:eastAsia="仿宋_GB2312" w:cs="仿宋_GB2312"/>
          <w:i w:val="0"/>
          <w:iCs w:val="0"/>
          <w:caps w:val="0"/>
          <w:color w:val="525353"/>
          <w:spacing w:val="0"/>
          <w:sz w:val="31"/>
          <w:szCs w:val="31"/>
          <w:bdr w:val="none" w:color="auto" w:sz="0" w:space="0"/>
          <w:shd w:val="clear" w:fill="FFFFFF"/>
        </w:rPr>
        <w:t>5.市工业和信息化局出具的相关佐证材料。</w:t>
      </w:r>
    </w:p>
    <w:p w14:paraId="14451D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15" w:right="0" w:firstLine="645"/>
        <w:jc w:val="both"/>
        <w:rPr>
          <w:rFonts w:hint="eastAsia" w:ascii="微软雅黑" w:hAnsi="微软雅黑" w:eastAsia="微软雅黑" w:cs="微软雅黑"/>
          <w:i w:val="0"/>
          <w:iCs w:val="0"/>
          <w:caps w:val="0"/>
          <w:color w:val="525353"/>
          <w:spacing w:val="0"/>
          <w:sz w:val="30"/>
          <w:szCs w:val="30"/>
        </w:rPr>
      </w:pPr>
      <w:r>
        <w:rPr>
          <w:rFonts w:hint="eastAsia" w:ascii="黑体" w:hAnsi="宋体" w:eastAsia="黑体" w:cs="黑体"/>
          <w:i w:val="0"/>
          <w:iCs w:val="0"/>
          <w:caps w:val="0"/>
          <w:color w:val="525353"/>
          <w:spacing w:val="0"/>
          <w:sz w:val="31"/>
          <w:szCs w:val="31"/>
          <w:bdr w:val="none" w:color="auto" w:sz="0" w:space="0"/>
          <w:shd w:val="clear" w:fill="FFFFFF"/>
        </w:rPr>
        <w:t>四、有关说明</w:t>
      </w:r>
    </w:p>
    <w:p w14:paraId="1822E7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525353"/>
          <w:spacing w:val="0"/>
          <w:sz w:val="30"/>
          <w:szCs w:val="30"/>
        </w:rPr>
      </w:pPr>
      <w:r>
        <w:rPr>
          <w:rFonts w:hint="default" w:ascii="仿宋_GB2312" w:hAnsi="微软雅黑" w:eastAsia="仿宋_GB2312" w:cs="仿宋_GB2312"/>
          <w:i w:val="0"/>
          <w:iCs w:val="0"/>
          <w:caps w:val="0"/>
          <w:color w:val="525353"/>
          <w:spacing w:val="0"/>
          <w:sz w:val="31"/>
          <w:szCs w:val="31"/>
          <w:bdr w:val="none" w:color="auto" w:sz="0" w:space="0"/>
          <w:shd w:val="clear" w:fill="FFFFFF"/>
        </w:rPr>
        <w:t>（一）享受该项稳岗扩岗补贴的企业，其在职员工和为该企业送工的人力资源服务机构不再享受《中共凭祥市委办公室 凭祥市人民政府办公室关于印发&lt;凭祥市支持人力资源发展若干措施&gt;的通知》（凭办发〔2022〕23号）第七点的第（二）和第（三）条规定的相关补贴。</w:t>
      </w:r>
    </w:p>
    <w:p w14:paraId="413611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555" w:lineRule="atLeast"/>
        <w:ind w:left="0" w:right="0" w:firstLine="645"/>
        <w:jc w:val="both"/>
        <w:rPr>
          <w:rFonts w:hint="eastAsia" w:ascii="微软雅黑" w:hAnsi="微软雅黑" w:eastAsia="微软雅黑" w:cs="微软雅黑"/>
          <w:i w:val="0"/>
          <w:iCs w:val="0"/>
          <w:caps w:val="0"/>
          <w:color w:val="525353"/>
          <w:spacing w:val="0"/>
          <w:sz w:val="30"/>
          <w:szCs w:val="30"/>
        </w:rPr>
      </w:pPr>
      <w:r>
        <w:rPr>
          <w:rFonts w:hint="default" w:ascii="仿宋_GB2312" w:hAnsi="微软雅黑" w:eastAsia="仿宋_GB2312" w:cs="仿宋_GB2312"/>
          <w:i w:val="0"/>
          <w:iCs w:val="0"/>
          <w:caps w:val="0"/>
          <w:color w:val="525353"/>
          <w:spacing w:val="0"/>
          <w:sz w:val="31"/>
          <w:szCs w:val="31"/>
          <w:bdr w:val="none" w:color="auto" w:sz="0" w:space="0"/>
          <w:shd w:val="clear" w:fill="FFFFFF"/>
        </w:rPr>
        <w:t>（二）本方案由市人民政府负责解释，具体解释工作由市人力资源和社会保障局承担。</w:t>
      </w:r>
    </w:p>
    <w:p w14:paraId="7DBEED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555" w:lineRule="atLeast"/>
        <w:ind w:left="0" w:right="0" w:firstLine="645"/>
        <w:jc w:val="both"/>
        <w:rPr>
          <w:rFonts w:hint="eastAsia" w:ascii="微软雅黑" w:hAnsi="微软雅黑" w:eastAsia="微软雅黑" w:cs="微软雅黑"/>
          <w:i w:val="0"/>
          <w:iCs w:val="0"/>
          <w:caps w:val="0"/>
          <w:color w:val="525353"/>
          <w:spacing w:val="0"/>
          <w:sz w:val="30"/>
          <w:szCs w:val="30"/>
        </w:rPr>
      </w:pPr>
      <w:r>
        <w:rPr>
          <w:rFonts w:hint="default" w:ascii="仿宋_GB2312" w:hAnsi="微软雅黑" w:eastAsia="仿宋_GB2312" w:cs="仿宋_GB2312"/>
          <w:i w:val="0"/>
          <w:iCs w:val="0"/>
          <w:caps w:val="0"/>
          <w:color w:val="525353"/>
          <w:spacing w:val="0"/>
          <w:sz w:val="31"/>
          <w:szCs w:val="31"/>
          <w:bdr w:val="none" w:color="auto" w:sz="0" w:space="0"/>
          <w:shd w:val="clear" w:fill="FFFFFF"/>
        </w:rPr>
        <w:t>本方案自印发之日起施行，有效期至2025年3月31日。</w:t>
      </w:r>
    </w:p>
    <w:p w14:paraId="12D251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525353"/>
          <w:spacing w:val="0"/>
          <w:sz w:val="30"/>
          <w:szCs w:val="30"/>
        </w:rPr>
      </w:pPr>
      <w:r>
        <w:rPr>
          <w:rFonts w:hint="default" w:ascii="仿宋_GB2312" w:hAnsi="微软雅黑" w:eastAsia="仿宋_GB2312" w:cs="仿宋_GB2312"/>
          <w:i w:val="0"/>
          <w:iCs w:val="0"/>
          <w:caps w:val="0"/>
          <w:color w:val="525353"/>
          <w:spacing w:val="0"/>
          <w:sz w:val="31"/>
          <w:szCs w:val="31"/>
          <w:bdr w:val="none" w:color="auto" w:sz="0" w:space="0"/>
          <w:shd w:val="clear" w:fill="FFFFFF"/>
        </w:rPr>
        <w:t> </w:t>
      </w:r>
    </w:p>
    <w:p w14:paraId="52BCFE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525353"/>
          <w:spacing w:val="0"/>
          <w:sz w:val="30"/>
          <w:szCs w:val="30"/>
        </w:rPr>
      </w:pPr>
      <w:r>
        <w:rPr>
          <w:rFonts w:hint="default" w:ascii="仿宋_GB2312" w:hAnsi="微软雅黑" w:eastAsia="仿宋_GB2312" w:cs="仿宋_GB2312"/>
          <w:i w:val="0"/>
          <w:iCs w:val="0"/>
          <w:caps w:val="0"/>
          <w:color w:val="525353"/>
          <w:spacing w:val="0"/>
          <w:sz w:val="31"/>
          <w:szCs w:val="31"/>
          <w:bdr w:val="none" w:color="auto" w:sz="0" w:space="0"/>
          <w:shd w:val="clear" w:fill="FFFFFF"/>
        </w:rPr>
        <w:t>附件：1.企业稳岗扩岗补贴申请表</w:t>
      </w:r>
    </w:p>
    <w:p w14:paraId="2CF8A9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525353"/>
          <w:spacing w:val="0"/>
          <w:sz w:val="30"/>
          <w:szCs w:val="30"/>
        </w:rPr>
      </w:pPr>
      <w:r>
        <w:rPr>
          <w:rFonts w:hint="default" w:ascii="仿宋_GB2312" w:hAnsi="微软雅黑" w:eastAsia="仿宋_GB2312" w:cs="仿宋_GB2312"/>
          <w:i w:val="0"/>
          <w:iCs w:val="0"/>
          <w:caps w:val="0"/>
          <w:color w:val="525353"/>
          <w:spacing w:val="0"/>
          <w:sz w:val="31"/>
          <w:szCs w:val="31"/>
          <w:bdr w:val="none" w:color="auto" w:sz="0" w:space="0"/>
          <w:shd w:val="clear" w:fill="FFFFFF"/>
        </w:rPr>
        <w:t>      2.补贴政策执行前一日企业在职员工名单</w:t>
      </w:r>
    </w:p>
    <w:p w14:paraId="42B615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525353"/>
          <w:spacing w:val="0"/>
          <w:sz w:val="30"/>
          <w:szCs w:val="30"/>
        </w:rPr>
      </w:pPr>
      <w:r>
        <w:rPr>
          <w:rFonts w:hint="default" w:ascii="仿宋_GB2312" w:hAnsi="微软雅黑" w:eastAsia="仿宋_GB2312" w:cs="仿宋_GB2312"/>
          <w:i w:val="0"/>
          <w:iCs w:val="0"/>
          <w:caps w:val="0"/>
          <w:color w:val="525353"/>
          <w:spacing w:val="0"/>
          <w:sz w:val="31"/>
          <w:szCs w:val="31"/>
          <w:bdr w:val="none" w:color="auto" w:sz="0" w:space="0"/>
          <w:shd w:val="clear" w:fill="FFFFFF"/>
        </w:rPr>
        <w:t>      3.企业新招聘员工名单（月报）</w:t>
      </w:r>
    </w:p>
    <w:p w14:paraId="5CAFC1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525353"/>
          <w:spacing w:val="0"/>
          <w:sz w:val="30"/>
          <w:szCs w:val="30"/>
        </w:rPr>
      </w:pPr>
      <w:r>
        <w:rPr>
          <w:rFonts w:hint="default" w:ascii="仿宋_GB2312" w:hAnsi="微软雅黑" w:eastAsia="仿宋_GB2312" w:cs="仿宋_GB2312"/>
          <w:i w:val="0"/>
          <w:iCs w:val="0"/>
          <w:caps w:val="0"/>
          <w:color w:val="525353"/>
          <w:spacing w:val="0"/>
          <w:sz w:val="31"/>
          <w:szCs w:val="31"/>
          <w:bdr w:val="none" w:color="auto" w:sz="0" w:space="0"/>
          <w:shd w:val="clear" w:fill="FFFFFF"/>
        </w:rPr>
        <w:t>      4.企业新离职员工名单（月报）</w:t>
      </w:r>
    </w:p>
    <w:p w14:paraId="6BE959AC"/>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4YmNiNzZkOTU1OTAxY2QwODc3MDhlMzcyOGQzODYifQ=="/>
  </w:docVars>
  <w:rsids>
    <w:rsidRoot w:val="030E2ECC"/>
    <w:rsid w:val="030E2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2024-11-07T09:37:00Z</dcterms:created>
  <dc:creator>一筐猪</dc:creator>
  <cp:lastModifiedBy>一筐猪</cp:lastModifiedBy>
  <dcterms:modified xsi:type="dcterms:W3CDTF">2024-11-07T09:39:06Z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BE1A1A9D4808441FA72DE29512675A35_11</vt:lpwstr>
  </property>
</Properties>
</file>